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1073DA">
        <w:rPr>
          <w:rFonts w:ascii="Arial" w:hAnsi="Arial" w:cs="Arial"/>
          <w:b/>
          <w:caps/>
          <w:sz w:val="16"/>
          <w:szCs w:val="16"/>
          <w:lang w:val="en-US"/>
        </w:rPr>
        <w:t>3</w:t>
      </w:r>
      <w:r>
        <w:rPr>
          <w:rFonts w:ascii="Arial" w:hAnsi="Arial" w:cs="Arial"/>
          <w:b/>
          <w:caps/>
          <w:sz w:val="16"/>
          <w:szCs w:val="16"/>
        </w:rPr>
        <w:t>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1073DA" w:rsidP="00541B99">
            <w:pPr>
              <w:suppressAutoHyphens/>
              <w:jc w:val="center"/>
              <w:rPr>
                <w:rFonts w:ascii="Arial" w:hAnsi="Arial" w:cs="Arial"/>
                <w:sz w:val="16"/>
                <w:szCs w:val="16"/>
              </w:rPr>
            </w:pPr>
            <w:r>
              <w:rPr>
                <w:rFonts w:ascii="Arial" w:hAnsi="Arial" w:cs="Arial"/>
                <w:sz w:val="16"/>
                <w:szCs w:val="16"/>
              </w:rPr>
              <w:t>Кованое железо</w:t>
            </w:r>
            <w:bookmarkStart w:id="0" w:name="_GoBack"/>
            <w:bookmarkEnd w:id="0"/>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1073DA"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2583361" cy="48672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1021" cy="4900548"/>
                    </a:xfrm>
                    <a:prstGeom prst="rect">
                      <a:avLst/>
                    </a:prstGeom>
                    <a:noFill/>
                    <a:ln>
                      <a:noFill/>
                    </a:ln>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E006FD" w:rsidP="00541B99">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w:t>
      </w:r>
      <w:r w:rsidR="00E006FD">
        <w:rPr>
          <w:rFonts w:ascii="Arial" w:hAnsi="Arial" w:cs="Arial"/>
          <w:sz w:val="16"/>
          <w:szCs w:val="16"/>
        </w:rPr>
        <w:t>нижнюю часть</w:t>
      </w:r>
      <w:r>
        <w:rPr>
          <w:rFonts w:ascii="Arial" w:hAnsi="Arial" w:cs="Arial"/>
          <w:sz w:val="16"/>
          <w:szCs w:val="16"/>
        </w:rPr>
        <w:t xml:space="preserve"> светильника на </w:t>
      </w:r>
      <w:r w:rsidR="00E006FD">
        <w:rPr>
          <w:rFonts w:ascii="Arial" w:hAnsi="Arial" w:cs="Arial"/>
          <w:sz w:val="16"/>
          <w:szCs w:val="16"/>
        </w:rPr>
        <w:t>основании</w:t>
      </w:r>
      <w:r w:rsidR="008A32AA" w:rsidRPr="00541B99">
        <w:rPr>
          <w:rFonts w:ascii="Arial" w:hAnsi="Arial" w:cs="Arial"/>
          <w:sz w:val="16"/>
          <w:szCs w:val="16"/>
        </w:rPr>
        <w:t>.</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 xml:space="preserve">снять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установить </w:t>
      </w:r>
      <w:r w:rsidR="00E006FD">
        <w:rPr>
          <w:rFonts w:ascii="Arial" w:hAnsi="Arial" w:cs="Arial"/>
          <w:sz w:val="16"/>
          <w:szCs w:val="16"/>
        </w:rPr>
        <w:t>нижнюю часть</w:t>
      </w:r>
      <w:r w:rsidR="00420C0E" w:rsidRPr="009F4307">
        <w:rPr>
          <w:rFonts w:ascii="Arial" w:hAnsi="Arial" w:cs="Arial"/>
          <w:sz w:val="16"/>
          <w:szCs w:val="16"/>
        </w:rPr>
        <w:t xml:space="preserve"> светильника </w:t>
      </w:r>
      <w:r w:rsidR="00E006FD">
        <w:rPr>
          <w:rFonts w:ascii="Arial" w:hAnsi="Arial" w:cs="Arial"/>
          <w:sz w:val="16"/>
          <w:szCs w:val="16"/>
        </w:rPr>
        <w:t>на место</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C3A35"/>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2020-12-29T08:06:00Z</dcterms:created>
  <dcterms:modified xsi:type="dcterms:W3CDTF">2020-12-29T08:06:00Z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